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39414C8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28295B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52546BC" w:rsidR="00702D33" w:rsidRPr="001060C2" w:rsidRDefault="001060C2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774C4E88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ИСТ.ОО.О.1.1.</w:t>
            </w:r>
            <w:r>
              <w:t xml:space="preserve"> Именују основне појмове историјске науке и појмове из историје цивилизације и повезују их са описима њиховог значења.</w:t>
            </w:r>
          </w:p>
          <w:p w14:paraId="456DBD4E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1E042398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1FD631EC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7745EAF2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5053394E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23CA34B0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1F540521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75557783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6AD6C317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4C0735C7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4BA6E6D6" w14:textId="77777777" w:rsid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3A366E81" w14:textId="3DD0FD6B" w:rsidR="00D90576" w:rsidRPr="00992BD8" w:rsidRDefault="00992BD8" w:rsidP="00992B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7756FDA" w14:textId="26A0F9CD" w:rsidR="00DA7E31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lastRenderedPageBreak/>
              <w:t>61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30D2234F" w:rsidR="00D2488E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62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8EBE7AC" w:rsidR="00D2488E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63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36D781C0" w:rsidR="00D2488E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64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650AC646" w:rsidR="00D90576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65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63806DCA" w:rsidR="00D90576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66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14B75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04A097D4" w:rsidR="00D90576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67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67985A1B" w:rsidR="00D90576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68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3A06266" w14:textId="60CFD9CA" w:rsidR="00DA7E31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СУ НАСТАЛИ ХУМАНИЗАМ И РЕНЕСАНСА?</w:t>
            </w:r>
          </w:p>
          <w:p w14:paraId="29FC7CDF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CF083A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190DA065" w:rsidR="00D2488E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РЕФОРМАЦИЈА А ШТА ПРОТИВРЕФОРМАЦИЈА?</w:t>
            </w:r>
          </w:p>
          <w:p w14:paraId="5769D7C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A6B305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0A63C5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2EB68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0F5A94C8" w:rsidR="00336E4B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АПСОЛУТИСТИЧКА МОНАРХИЈА?</w:t>
            </w:r>
          </w:p>
          <w:p w14:paraId="44AA074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B36957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D02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0DF88C" w14:textId="77777777" w:rsidR="001060C2" w:rsidRPr="001060C2" w:rsidRDefault="001060C2" w:rsidP="001060C2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РЕФОРМАЦИЈА А ШТА ПРОТИВРЕФОРМАЦИЈА?</w:t>
            </w:r>
          </w:p>
          <w:p w14:paraId="4D1F526B" w14:textId="1D0503DB" w:rsidR="00336E4B" w:rsidRDefault="001060C2" w:rsidP="001060C2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АПСОЛУТИСТИЧКА МОНАРХИЈА?</w:t>
            </w:r>
          </w:p>
          <w:p w14:paraId="654F440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FA5E48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9B901F" w14:textId="4F328E18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ИЗГЛЕДАЛО ОСМАНСКО ЦАРСТВО НА ВРХУНЦУ МОЋИ?</w:t>
            </w:r>
          </w:p>
          <w:p w14:paraId="49F4DDC9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3B19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3B18BA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57730" w14:textId="69745020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ИЗГЛЕДАЛО ОСМАНСКО ЦАРСТВО НА ВРХУНЦУ МОЋИ?</w:t>
            </w:r>
          </w:p>
          <w:p w14:paraId="3425196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94981C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FF507E" w14:textId="2E018D40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ЖИВЕЛИ СРБИ У ОСМАНСКОМ ЦАРСТВУ?</w:t>
            </w:r>
          </w:p>
          <w:p w14:paraId="1D28FFE4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195D57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134DB4AF" w:rsidR="00D90576" w:rsidRP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sz w:val="20"/>
                <w:szCs w:val="20"/>
              </w:rPr>
              <w:t>КАКО СУ ЖИВЕЛИ СРБИ ПОД ХАБЗБУРШКОМ И МЛЕТАЧКОМ ВЛАШЋУ?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EBA1A2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9CE076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56D04A9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1D3C8D" w14:textId="77777777" w:rsidR="001060C2" w:rsidRDefault="001060C2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09DB5" w14:textId="77777777" w:rsidR="00F14B75" w:rsidRPr="00D90576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A8C02B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E10E62" w14:textId="77777777" w:rsidR="001060C2" w:rsidRDefault="001060C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1EF19A7F" w:rsidR="001060C2" w:rsidRPr="00D90576" w:rsidRDefault="001060C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6CA2FEA" w14:textId="77777777" w:rsidR="00F14B75" w:rsidRPr="00F14B75" w:rsidRDefault="002A5EE1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континенту-Америка</w:t>
            </w:r>
          </w:p>
          <w:p w14:paraId="659CED36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Азија</w:t>
            </w:r>
          </w:p>
          <w:p w14:paraId="50451C37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Африка</w:t>
            </w:r>
          </w:p>
          <w:p w14:paraId="6876F5C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Југозападна Азија – Турска</w:t>
            </w:r>
          </w:p>
          <w:p w14:paraId="206CA7DD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08442" w14:textId="0B6057B0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6583D88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</w:p>
          <w:p w14:paraId="341C99F1" w14:textId="77777777" w:rsidR="001060C2" w:rsidRDefault="001060C2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4A6FB1" w14:textId="6AABBB88" w:rsidR="001060C2" w:rsidRPr="001060C2" w:rsidRDefault="001060C2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језик:</w:t>
            </w:r>
          </w:p>
          <w:p w14:paraId="6492595A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С.Митров Љубиша – Кањош Мацедоновић</w:t>
            </w:r>
          </w:p>
          <w:p w14:paraId="489D1B37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 песме о хајдуцима и ускоцима</w:t>
            </w:r>
          </w:p>
          <w:p w14:paraId="4E29DBBB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Ј. Веселиновић - Хајдук Станко</w:t>
            </w:r>
          </w:p>
          <w:p w14:paraId="4A62F9B1" w14:textId="36DF6B1A" w:rsidR="00D90576" w:rsidRPr="00617D9A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Доситеј Обрадовић: Живот и прикљученије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113625">
    <w:abstractNumId w:val="3"/>
  </w:num>
  <w:num w:numId="2" w16cid:durableId="1761024720">
    <w:abstractNumId w:val="0"/>
  </w:num>
  <w:num w:numId="3" w16cid:durableId="1480074935">
    <w:abstractNumId w:val="1"/>
  </w:num>
  <w:num w:numId="4" w16cid:durableId="1675186698">
    <w:abstractNumId w:val="4"/>
  </w:num>
  <w:num w:numId="5" w16cid:durableId="1934511954">
    <w:abstractNumId w:val="2"/>
  </w:num>
  <w:num w:numId="6" w16cid:durableId="704719655">
    <w:abstractNumId w:val="6"/>
  </w:num>
  <w:num w:numId="7" w16cid:durableId="19045633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060C2"/>
    <w:rsid w:val="0028295B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D38B9"/>
    <w:rsid w:val="008E56BA"/>
    <w:rsid w:val="00992BD8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992BD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992B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3C823-98FA-4B28-BC3A-4E469775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31</cp:revision>
  <dcterms:created xsi:type="dcterms:W3CDTF">2018-08-29T11:46:00Z</dcterms:created>
  <dcterms:modified xsi:type="dcterms:W3CDTF">2025-09-02T06:29:00Z</dcterms:modified>
</cp:coreProperties>
</file>